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720" w:type="dxa"/>
        <w:tblLook w:val="0000" w:firstRow="0" w:lastRow="0" w:firstColumn="0" w:lastColumn="0" w:noHBand="0" w:noVBand="0"/>
      </w:tblPr>
      <w:tblGrid>
        <w:gridCol w:w="4860"/>
        <w:gridCol w:w="5490"/>
      </w:tblGrid>
      <w:tr w:rsidR="00FA3023" w:rsidRPr="004D6F7C" w14:paraId="37CC5909" w14:textId="77777777" w:rsidTr="00466046">
        <w:tc>
          <w:tcPr>
            <w:tcW w:w="4860" w:type="dxa"/>
          </w:tcPr>
          <w:p w14:paraId="2791A896" w14:textId="77777777" w:rsidR="00FA3023" w:rsidRPr="00A175D9" w:rsidRDefault="00FA3023" w:rsidP="00FA3023">
            <w:pPr>
              <w:spacing w:after="0" w:line="240" w:lineRule="auto"/>
              <w:jc w:val="center"/>
              <w:rPr>
                <w:b/>
                <w:bCs/>
                <w:sz w:val="26"/>
                <w:lang w:val="fr-FR"/>
              </w:rPr>
            </w:pPr>
            <w:r w:rsidRPr="00A175D9">
              <w:rPr>
                <w:b/>
                <w:bCs/>
                <w:sz w:val="26"/>
                <w:lang w:val="fr-FR"/>
              </w:rPr>
              <w:t>BỘ KẾ HOẠCH VÀ ĐẦU TƯ</w:t>
            </w:r>
          </w:p>
          <w:p w14:paraId="19FD59C9" w14:textId="77777777" w:rsidR="00FA3023" w:rsidRPr="00A175D9" w:rsidRDefault="00FA3023" w:rsidP="00FA3023">
            <w:pPr>
              <w:spacing w:after="0" w:line="240" w:lineRule="auto"/>
              <w:jc w:val="center"/>
              <w:rPr>
                <w:bCs/>
                <w:sz w:val="24"/>
                <w:vertAlign w:val="superscript"/>
                <w:lang w:val="fr-FR"/>
              </w:rPr>
            </w:pPr>
            <w:r w:rsidRPr="00A175D9">
              <w:rPr>
                <w:bCs/>
                <w:sz w:val="24"/>
                <w:vertAlign w:val="superscript"/>
                <w:lang w:val="fr-FR"/>
              </w:rPr>
              <w:t>__________________________</w:t>
            </w:r>
          </w:p>
          <w:p w14:paraId="276A3EF3" w14:textId="77777777" w:rsidR="00B263E0" w:rsidRPr="003356FF" w:rsidRDefault="00B263E0" w:rsidP="00FA3023">
            <w:pPr>
              <w:spacing w:after="120" w:line="240" w:lineRule="auto"/>
              <w:jc w:val="center"/>
              <w:rPr>
                <w:sz w:val="20"/>
                <w:lang w:val="fr-FR"/>
              </w:rPr>
            </w:pPr>
          </w:p>
          <w:p w14:paraId="31FDBC55" w14:textId="0FD9BAA3" w:rsidR="00FA3023" w:rsidRPr="00A175D9" w:rsidRDefault="00FA3023" w:rsidP="00DE3E90">
            <w:pPr>
              <w:spacing w:after="60" w:line="240" w:lineRule="auto"/>
              <w:jc w:val="center"/>
              <w:rPr>
                <w:sz w:val="30"/>
                <w:u w:val="single"/>
                <w:lang w:val="fr-FR"/>
              </w:rPr>
            </w:pPr>
            <w:r w:rsidRPr="00A175D9">
              <w:rPr>
                <w:lang w:val="fr-FR"/>
              </w:rPr>
              <w:t xml:space="preserve">Số: </w:t>
            </w:r>
            <w:r w:rsidR="00B263E0">
              <w:rPr>
                <w:lang w:val="fr-FR"/>
              </w:rPr>
              <w:t xml:space="preserve"> </w:t>
            </w:r>
            <w:r w:rsidR="00D855F1">
              <w:rPr>
                <w:lang w:val="fr-FR"/>
              </w:rPr>
              <w:t xml:space="preserve"> </w:t>
            </w:r>
            <w:r w:rsidR="004D6F7C">
              <w:rPr>
                <w:lang w:val="fr-FR"/>
              </w:rPr>
              <w:t xml:space="preserve">          </w:t>
            </w:r>
            <w:r w:rsidRPr="00A175D9">
              <w:rPr>
                <w:lang w:val="fr-FR"/>
              </w:rPr>
              <w:t>/BKHĐT-</w:t>
            </w:r>
            <w:r w:rsidR="00F10A65">
              <w:rPr>
                <w:lang w:val="fr-FR"/>
              </w:rPr>
              <w:t>PTHTĐT</w:t>
            </w:r>
          </w:p>
          <w:p w14:paraId="2B30F775" w14:textId="77777777" w:rsidR="003723B0" w:rsidRDefault="00FA3023" w:rsidP="00EF1CE0">
            <w:pPr>
              <w:spacing w:before="240" w:after="0" w:line="240" w:lineRule="atLeast"/>
              <w:jc w:val="center"/>
              <w:rPr>
                <w:spacing w:val="-2"/>
                <w:sz w:val="24"/>
                <w:lang w:val="fr-FR"/>
              </w:rPr>
            </w:pPr>
            <w:r w:rsidRPr="00202A39">
              <w:rPr>
                <w:spacing w:val="-2"/>
                <w:sz w:val="24"/>
                <w:lang w:val="fr-FR"/>
              </w:rPr>
              <w:t xml:space="preserve">V/v </w:t>
            </w:r>
            <w:r w:rsidR="00485ACE" w:rsidRPr="00202A39">
              <w:rPr>
                <w:spacing w:val="-2"/>
                <w:sz w:val="24"/>
                <w:lang w:val="fr-FR"/>
              </w:rPr>
              <w:t xml:space="preserve">đề nghị thẩm định </w:t>
            </w:r>
            <w:r w:rsidR="002D28CF" w:rsidRPr="00202A39">
              <w:rPr>
                <w:spacing w:val="-2"/>
                <w:sz w:val="24"/>
                <w:lang w:val="fr-FR"/>
              </w:rPr>
              <w:t xml:space="preserve">Tờ trình </w:t>
            </w:r>
            <w:r w:rsidR="00F10A65">
              <w:rPr>
                <w:spacing w:val="-2"/>
                <w:sz w:val="24"/>
                <w:lang w:val="fr-FR"/>
              </w:rPr>
              <w:t xml:space="preserve">Chính phủ </w:t>
            </w:r>
            <w:r w:rsidR="002D28CF" w:rsidRPr="00202A39">
              <w:rPr>
                <w:spacing w:val="-2"/>
                <w:sz w:val="24"/>
                <w:lang w:val="fr-FR"/>
              </w:rPr>
              <w:t xml:space="preserve">và </w:t>
            </w:r>
            <w:r w:rsidR="00202A39" w:rsidRPr="00202A39">
              <w:rPr>
                <w:spacing w:val="-2"/>
                <w:sz w:val="24"/>
                <w:lang w:val="fr-FR"/>
              </w:rPr>
              <w:t xml:space="preserve">dự thảo </w:t>
            </w:r>
            <w:r w:rsidR="00F10A65">
              <w:rPr>
                <w:spacing w:val="-2"/>
                <w:sz w:val="24"/>
                <w:lang w:val="fr-FR"/>
              </w:rPr>
              <w:t xml:space="preserve">Nghị định của Chính phủ quy định chế độ thưởng hợp đồng </w:t>
            </w:r>
            <w:r w:rsidR="00DE07D3">
              <w:rPr>
                <w:spacing w:val="-2"/>
                <w:sz w:val="24"/>
                <w:lang w:val="fr-FR"/>
              </w:rPr>
              <w:t xml:space="preserve">đối với các gói thầu xây lắp </w:t>
            </w:r>
            <w:r w:rsidR="003F485B">
              <w:rPr>
                <w:spacing w:val="-2"/>
                <w:sz w:val="24"/>
                <w:lang w:val="fr-FR"/>
              </w:rPr>
              <w:t>thuộc</w:t>
            </w:r>
            <w:r w:rsidR="00476525">
              <w:rPr>
                <w:spacing w:val="-2"/>
                <w:sz w:val="24"/>
                <w:lang w:val="fr-FR"/>
              </w:rPr>
              <w:t xml:space="preserve"> </w:t>
            </w:r>
            <w:r w:rsidR="009E137B">
              <w:rPr>
                <w:spacing w:val="-2"/>
                <w:sz w:val="24"/>
                <w:lang w:val="fr-FR"/>
              </w:rPr>
              <w:t xml:space="preserve">các dự án </w:t>
            </w:r>
            <w:r w:rsidR="003723B0">
              <w:rPr>
                <w:spacing w:val="-2"/>
                <w:sz w:val="24"/>
                <w:lang w:val="fr-FR"/>
              </w:rPr>
              <w:t xml:space="preserve">giao thông trong </w:t>
            </w:r>
            <w:r w:rsidR="009E137B">
              <w:rPr>
                <w:spacing w:val="-2"/>
                <w:sz w:val="24"/>
                <w:lang w:val="fr-FR"/>
              </w:rPr>
              <w:t>Chương</w:t>
            </w:r>
          </w:p>
          <w:p w14:paraId="3333FE81" w14:textId="77777777" w:rsidR="00055DFC" w:rsidRDefault="009E137B" w:rsidP="00055DFC">
            <w:pPr>
              <w:spacing w:after="0" w:line="240" w:lineRule="atLeast"/>
              <w:jc w:val="center"/>
              <w:rPr>
                <w:spacing w:val="-2"/>
                <w:sz w:val="24"/>
                <w:lang w:val="fr-FR"/>
              </w:rPr>
            </w:pPr>
            <w:r>
              <w:rPr>
                <w:spacing w:val="-2"/>
                <w:sz w:val="24"/>
                <w:lang w:val="fr-FR"/>
              </w:rPr>
              <w:t>trình</w:t>
            </w:r>
            <w:r w:rsidR="00B770FC">
              <w:rPr>
                <w:spacing w:val="-2"/>
                <w:sz w:val="24"/>
                <w:lang w:val="fr-FR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phục</w:t>
            </w:r>
            <w:r w:rsidR="003723B0">
              <w:rPr>
                <w:spacing w:val="-2"/>
                <w:sz w:val="24"/>
                <w:lang w:val="fr-FR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hồi và phá</w:t>
            </w:r>
            <w:r w:rsidR="00466046">
              <w:rPr>
                <w:spacing w:val="-2"/>
                <w:sz w:val="24"/>
                <w:lang w:val="fr-FR"/>
              </w:rPr>
              <w:t>t</w:t>
            </w:r>
            <w:r>
              <w:rPr>
                <w:spacing w:val="-2"/>
                <w:sz w:val="24"/>
                <w:lang w:val="fr-FR"/>
              </w:rPr>
              <w:t xml:space="preserve"> triển kinh tế - xã</w:t>
            </w:r>
          </w:p>
          <w:p w14:paraId="135D2C04" w14:textId="77777777" w:rsidR="00055DFC" w:rsidRDefault="009E137B" w:rsidP="00055DFC">
            <w:pPr>
              <w:spacing w:after="0" w:line="240" w:lineRule="atLeast"/>
              <w:jc w:val="center"/>
              <w:rPr>
                <w:spacing w:val="-2"/>
                <w:sz w:val="24"/>
                <w:lang w:val="fr-FR"/>
              </w:rPr>
            </w:pPr>
            <w:r>
              <w:rPr>
                <w:spacing w:val="-2"/>
                <w:sz w:val="24"/>
                <w:lang w:val="fr-FR"/>
              </w:rPr>
              <w:t>hội</w:t>
            </w:r>
            <w:r w:rsidR="00055DFC">
              <w:rPr>
                <w:spacing w:val="-2"/>
                <w:sz w:val="24"/>
                <w:lang w:val="fr-FR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và</w:t>
            </w:r>
            <w:r w:rsidR="00B770FC">
              <w:rPr>
                <w:spacing w:val="-2"/>
                <w:sz w:val="24"/>
                <w:lang w:val="fr-FR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một</w:t>
            </w:r>
            <w:r w:rsidR="003723B0">
              <w:rPr>
                <w:spacing w:val="-2"/>
                <w:sz w:val="24"/>
                <w:lang w:val="fr-FR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 xml:space="preserve">số dự án quan trọng </w:t>
            </w:r>
          </w:p>
          <w:p w14:paraId="06EAD1B7" w14:textId="77777777" w:rsidR="00055DFC" w:rsidRDefault="009E137B" w:rsidP="00055DFC">
            <w:pPr>
              <w:spacing w:after="0" w:line="240" w:lineRule="atLeast"/>
              <w:jc w:val="center"/>
              <w:rPr>
                <w:spacing w:val="-2"/>
                <w:sz w:val="24"/>
                <w:lang w:val="fr-FR"/>
              </w:rPr>
            </w:pPr>
            <w:r>
              <w:rPr>
                <w:spacing w:val="-2"/>
                <w:sz w:val="24"/>
                <w:lang w:val="fr-FR"/>
              </w:rPr>
              <w:t>quốc</w:t>
            </w:r>
            <w:r w:rsidR="00055DFC">
              <w:rPr>
                <w:spacing w:val="-2"/>
                <w:sz w:val="24"/>
                <w:lang w:val="fr-FR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gia,</w:t>
            </w:r>
            <w:r w:rsidR="00F62917">
              <w:rPr>
                <w:spacing w:val="-2"/>
                <w:sz w:val="24"/>
                <w:lang w:val="fr-FR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trọng</w:t>
            </w:r>
            <w:r w:rsidR="003723B0">
              <w:rPr>
                <w:spacing w:val="-2"/>
                <w:sz w:val="24"/>
                <w:lang w:val="fr-FR"/>
              </w:rPr>
              <w:t xml:space="preserve"> </w:t>
            </w:r>
            <w:r>
              <w:rPr>
                <w:spacing w:val="-2"/>
                <w:sz w:val="24"/>
                <w:lang w:val="fr-FR"/>
              </w:rPr>
              <w:t>điểm ngành</w:t>
            </w:r>
          </w:p>
          <w:p w14:paraId="6E2ECA5D" w14:textId="797C1DA9" w:rsidR="00FA3023" w:rsidRPr="00202A39" w:rsidRDefault="009E137B" w:rsidP="00055DFC">
            <w:pPr>
              <w:spacing w:after="0" w:line="240" w:lineRule="atLeast"/>
              <w:jc w:val="center"/>
              <w:rPr>
                <w:spacing w:val="-2"/>
                <w:sz w:val="26"/>
                <w:lang w:val="fr-FR"/>
              </w:rPr>
            </w:pPr>
            <w:r>
              <w:rPr>
                <w:spacing w:val="-2"/>
                <w:sz w:val="24"/>
                <w:lang w:val="fr-FR"/>
              </w:rPr>
              <w:t>giao thông vận tải</w:t>
            </w:r>
          </w:p>
        </w:tc>
        <w:tc>
          <w:tcPr>
            <w:tcW w:w="5490" w:type="dxa"/>
          </w:tcPr>
          <w:p w14:paraId="1416488D" w14:textId="77777777" w:rsidR="00FA3023" w:rsidRPr="00202A39" w:rsidRDefault="00FA3023" w:rsidP="00202A39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bCs/>
                <w:spacing w:val="-6"/>
                <w:lang w:val="fr-FR"/>
              </w:rPr>
            </w:pPr>
            <w:r w:rsidRPr="00202A39">
              <w:rPr>
                <w:rFonts w:ascii="Times New Roman Bold" w:hAnsi="Times New Roman Bold"/>
                <w:b/>
                <w:bCs/>
                <w:spacing w:val="-6"/>
                <w:sz w:val="26"/>
                <w:lang w:val="fr-FR"/>
              </w:rPr>
              <w:t>CỘNG HOÀ XÃ HỘI CHỦ NGHĨA VIỆT NAM</w:t>
            </w:r>
          </w:p>
          <w:p w14:paraId="35E9F8F4" w14:textId="55926E21" w:rsidR="00FA3023" w:rsidRPr="00A175D9" w:rsidRDefault="00FA3023" w:rsidP="00202A39">
            <w:pPr>
              <w:spacing w:after="0" w:line="240" w:lineRule="auto"/>
              <w:jc w:val="center"/>
              <w:rPr>
                <w:b/>
                <w:bCs/>
                <w:sz w:val="30"/>
                <w:lang w:val="fr-FR"/>
              </w:rPr>
            </w:pPr>
            <w:r w:rsidRPr="00A175D9">
              <w:rPr>
                <w:b/>
                <w:bCs/>
                <w:lang w:val="fr-FR"/>
              </w:rPr>
              <w:t>Độc lập - Tự do - Hạnh phúc</w:t>
            </w:r>
          </w:p>
          <w:p w14:paraId="6C00772A" w14:textId="77777777" w:rsidR="00FA3023" w:rsidRPr="00A175D9" w:rsidRDefault="00B263E0" w:rsidP="00202A39">
            <w:pPr>
              <w:spacing w:after="0" w:line="240" w:lineRule="auto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AF8F8" wp14:editId="0EFDF7E5">
                      <wp:simplePos x="0" y="0"/>
                      <wp:positionH relativeFrom="column">
                        <wp:posOffset>651561</wp:posOffset>
                      </wp:positionH>
                      <wp:positionV relativeFrom="paragraph">
                        <wp:posOffset>83211</wp:posOffset>
                      </wp:positionV>
                      <wp:extent cx="2156917" cy="0"/>
                      <wp:effectExtent l="0" t="0" r="152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9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73036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3pt,6.55pt" to="221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JUsgEAANQDAAAOAAAAZHJzL2Uyb0RvYy54bWysU02P1DAMvSPxH6LcmbQjsU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" strokecolor="black [3213]"/>
                  </w:pict>
                </mc:Fallback>
              </mc:AlternateContent>
            </w:r>
          </w:p>
          <w:p w14:paraId="68E86DE2" w14:textId="6010031A" w:rsidR="00FA3023" w:rsidRPr="00A175D9" w:rsidRDefault="00FA3023" w:rsidP="00485ACE">
            <w:pPr>
              <w:spacing w:after="0" w:line="240" w:lineRule="auto"/>
              <w:rPr>
                <w:i/>
                <w:iCs/>
                <w:sz w:val="26"/>
                <w:lang w:val="fr-FR"/>
              </w:rPr>
            </w:pPr>
            <w:r w:rsidRPr="00A175D9">
              <w:rPr>
                <w:b/>
                <w:bCs/>
                <w:i/>
                <w:iCs/>
                <w:lang w:val="fr-FR"/>
              </w:rPr>
              <w:t xml:space="preserve">           </w:t>
            </w:r>
            <w:r w:rsidR="00657B15">
              <w:rPr>
                <w:b/>
                <w:bCs/>
                <w:i/>
                <w:iCs/>
                <w:lang w:val="fr-FR"/>
              </w:rPr>
              <w:t xml:space="preserve"> </w:t>
            </w:r>
            <w:r w:rsidRPr="00A175D9">
              <w:rPr>
                <w:i/>
                <w:iCs/>
                <w:sz w:val="26"/>
                <w:lang w:val="fr-FR"/>
              </w:rPr>
              <w:t xml:space="preserve">Hà Nội, ngày  </w:t>
            </w:r>
            <w:r w:rsidR="004D6F7C">
              <w:rPr>
                <w:i/>
                <w:iCs/>
                <w:sz w:val="26"/>
                <w:lang w:val="fr-FR"/>
              </w:rPr>
              <w:t xml:space="preserve">  </w:t>
            </w:r>
            <w:r w:rsidR="00DE3E90">
              <w:rPr>
                <w:i/>
                <w:iCs/>
                <w:sz w:val="26"/>
                <w:lang w:val="fr-FR"/>
              </w:rPr>
              <w:t xml:space="preserve"> </w:t>
            </w:r>
            <w:r w:rsidR="004D6F7C">
              <w:rPr>
                <w:i/>
                <w:iCs/>
                <w:sz w:val="26"/>
                <w:lang w:val="fr-FR"/>
              </w:rPr>
              <w:t xml:space="preserve"> </w:t>
            </w:r>
            <w:r w:rsidR="00D855F1">
              <w:rPr>
                <w:i/>
                <w:iCs/>
                <w:sz w:val="26"/>
                <w:lang w:val="fr-FR"/>
              </w:rPr>
              <w:t xml:space="preserve"> </w:t>
            </w:r>
            <w:r w:rsidRPr="00A175D9">
              <w:rPr>
                <w:i/>
                <w:iCs/>
                <w:sz w:val="26"/>
                <w:lang w:val="fr-FR"/>
              </w:rPr>
              <w:t xml:space="preserve"> th</w:t>
            </w:r>
            <w:r>
              <w:rPr>
                <w:i/>
                <w:iCs/>
                <w:sz w:val="26"/>
                <w:lang w:val="fr-FR"/>
              </w:rPr>
              <w:t>á</w:t>
            </w:r>
            <w:r w:rsidRPr="00A175D9">
              <w:rPr>
                <w:i/>
                <w:iCs/>
                <w:sz w:val="26"/>
                <w:lang w:val="fr-FR"/>
              </w:rPr>
              <w:t xml:space="preserve">ng </w:t>
            </w:r>
            <w:r w:rsidR="0043609E">
              <w:rPr>
                <w:i/>
                <w:iCs/>
                <w:sz w:val="26"/>
                <w:lang w:val="fr-FR"/>
              </w:rPr>
              <w:t>11</w:t>
            </w:r>
            <w:r w:rsidRPr="00A175D9">
              <w:rPr>
                <w:i/>
                <w:iCs/>
                <w:sz w:val="26"/>
                <w:lang w:val="fr-FR"/>
              </w:rPr>
              <w:t xml:space="preserve"> năm </w:t>
            </w:r>
            <w:r w:rsidR="004D6F7C">
              <w:rPr>
                <w:i/>
                <w:iCs/>
                <w:sz w:val="26"/>
                <w:lang w:val="fr-FR"/>
              </w:rPr>
              <w:t>202</w:t>
            </w:r>
            <w:r w:rsidR="00923EA3">
              <w:rPr>
                <w:i/>
                <w:iCs/>
                <w:sz w:val="26"/>
                <w:lang w:val="fr-FR"/>
              </w:rPr>
              <w:t>2</w:t>
            </w:r>
          </w:p>
        </w:tc>
      </w:tr>
    </w:tbl>
    <w:p w14:paraId="76C7099A" w14:textId="77777777" w:rsidR="00C43421" w:rsidRDefault="00C43421" w:rsidP="00066CD0">
      <w:pPr>
        <w:spacing w:before="120" w:after="0" w:line="240" w:lineRule="auto"/>
        <w:jc w:val="center"/>
        <w:outlineLvl w:val="0"/>
        <w:rPr>
          <w:iCs/>
          <w:szCs w:val="28"/>
          <w:lang w:val="fr-FR"/>
        </w:rPr>
      </w:pPr>
    </w:p>
    <w:p w14:paraId="05EE97CA" w14:textId="0BDEA0AF" w:rsidR="009C5162" w:rsidRPr="00E946F1" w:rsidRDefault="003356FF" w:rsidP="00066CD0">
      <w:pPr>
        <w:spacing w:before="120" w:after="0" w:line="240" w:lineRule="auto"/>
        <w:jc w:val="center"/>
        <w:outlineLvl w:val="0"/>
        <w:rPr>
          <w:iCs/>
          <w:spacing w:val="-2"/>
          <w:szCs w:val="28"/>
          <w:lang w:val="fr-FR"/>
        </w:rPr>
      </w:pPr>
      <w:r w:rsidRPr="00C01BD8">
        <w:rPr>
          <w:iCs/>
          <w:szCs w:val="28"/>
          <w:lang w:val="fr-FR"/>
        </w:rPr>
        <w:t>Kính gửi:</w:t>
      </w:r>
      <w:r w:rsidR="00923EA3">
        <w:rPr>
          <w:iCs/>
          <w:szCs w:val="28"/>
          <w:lang w:val="fr-FR"/>
        </w:rPr>
        <w:t xml:space="preserve"> </w:t>
      </w:r>
      <w:r w:rsidR="009C5162">
        <w:rPr>
          <w:iCs/>
          <w:szCs w:val="28"/>
          <w:lang w:val="fr-FR"/>
        </w:rPr>
        <w:t xml:space="preserve"> </w:t>
      </w:r>
      <w:r w:rsidR="00485ACE">
        <w:rPr>
          <w:iCs/>
          <w:spacing w:val="-2"/>
          <w:szCs w:val="28"/>
          <w:lang w:val="fr-FR"/>
        </w:rPr>
        <w:t>Bộ Tư pháp</w:t>
      </w:r>
    </w:p>
    <w:p w14:paraId="733BEE34" w14:textId="77777777" w:rsidR="003356FF" w:rsidRPr="001B3320" w:rsidRDefault="003356FF" w:rsidP="00066CD0">
      <w:pPr>
        <w:spacing w:before="120" w:after="120" w:line="360" w:lineRule="exact"/>
        <w:outlineLvl w:val="0"/>
        <w:rPr>
          <w:i/>
          <w:spacing w:val="-2"/>
          <w:sz w:val="24"/>
          <w:szCs w:val="28"/>
          <w:lang w:val="fr-FR"/>
        </w:rPr>
      </w:pPr>
    </w:p>
    <w:p w14:paraId="4286B415" w14:textId="26F29FDD" w:rsidR="00101FBB" w:rsidRDefault="00101FBB" w:rsidP="00423B7B">
      <w:pPr>
        <w:spacing w:before="120" w:after="120" w:line="360" w:lineRule="exact"/>
        <w:ind w:firstLine="709"/>
        <w:jc w:val="both"/>
        <w:rPr>
          <w:bCs/>
          <w:szCs w:val="28"/>
          <w:lang w:val="sv-SE"/>
        </w:rPr>
      </w:pPr>
      <w:r w:rsidRPr="005C6C0C">
        <w:rPr>
          <w:bCs/>
          <w:szCs w:val="28"/>
          <w:lang w:val="sv-SE"/>
        </w:rPr>
        <w:t>Thực hiện chỉ đạo của Thủ tướng Chính phủ tại Thông báo số 46/TB-VPCP ngày 19 tháng 02 năm 2022 của Văn phòng Chính phủ</w:t>
      </w:r>
      <w:r w:rsidR="002257D7">
        <w:rPr>
          <w:bCs/>
          <w:szCs w:val="28"/>
          <w:lang w:val="sv-SE"/>
        </w:rPr>
        <w:t>,</w:t>
      </w:r>
      <w:r w:rsidR="00CF0891" w:rsidRPr="005C6C0C">
        <w:rPr>
          <w:bCs/>
          <w:szCs w:val="28"/>
          <w:lang w:val="sv-SE"/>
        </w:rPr>
        <w:t xml:space="preserve"> ý kiến của Phó Thủ tướng Chính phủ Lê Văn Thành tại văn bản số </w:t>
      </w:r>
      <w:r w:rsidR="002257D7">
        <w:rPr>
          <w:bCs/>
          <w:szCs w:val="28"/>
          <w:lang w:val="sv-SE"/>
        </w:rPr>
        <w:t>8</w:t>
      </w:r>
      <w:r w:rsidR="00CF0891" w:rsidRPr="005C6C0C">
        <w:rPr>
          <w:bCs/>
          <w:szCs w:val="28"/>
          <w:lang w:val="sv-SE"/>
        </w:rPr>
        <w:t>31/TTg-CN ngày 21 tháng 9 năm 2022</w:t>
      </w:r>
      <w:r w:rsidR="0085132F" w:rsidRPr="005C6C0C">
        <w:rPr>
          <w:bCs/>
          <w:szCs w:val="28"/>
          <w:lang w:val="sv-SE"/>
        </w:rPr>
        <w:t xml:space="preserve">; </w:t>
      </w:r>
      <w:r w:rsidR="009043F7" w:rsidRPr="005C6C0C">
        <w:rPr>
          <w:bCs/>
          <w:szCs w:val="28"/>
          <w:lang w:val="sv-SE"/>
        </w:rPr>
        <w:t xml:space="preserve">theo quy định </w:t>
      </w:r>
      <w:r w:rsidR="00D70D67" w:rsidRPr="005C6C0C">
        <w:rPr>
          <w:bCs/>
          <w:szCs w:val="28"/>
          <w:lang w:val="sv-SE"/>
        </w:rPr>
        <w:t xml:space="preserve">tại khoản 2 Điều 92 </w:t>
      </w:r>
      <w:r w:rsidR="009043F7" w:rsidRPr="005C6C0C">
        <w:rPr>
          <w:bCs/>
          <w:szCs w:val="28"/>
          <w:lang w:val="sv-SE"/>
        </w:rPr>
        <w:t xml:space="preserve">Luật Ban hành văn bản quy phạm pháp luật </w:t>
      </w:r>
      <w:r w:rsidR="00D70D67" w:rsidRPr="005C6C0C">
        <w:rPr>
          <w:bCs/>
          <w:szCs w:val="28"/>
          <w:lang w:val="sv-SE"/>
        </w:rPr>
        <w:t xml:space="preserve">năm 2015 (đã được sửa đổi năm 2020), Bộ Kế hoạch và Đầu tư </w:t>
      </w:r>
      <w:r w:rsidR="00330FE0" w:rsidRPr="005C6C0C">
        <w:rPr>
          <w:bCs/>
          <w:szCs w:val="28"/>
          <w:lang w:val="sv-SE"/>
        </w:rPr>
        <w:t xml:space="preserve">trình Bộ Tư pháp thẩm định Tờ trình Chính phủ và dự thảo Nghị định của Chính phủ quy định chế độ thưởng hợp đồng </w:t>
      </w:r>
      <w:r w:rsidR="00C62BAC" w:rsidRPr="005C6C0C">
        <w:rPr>
          <w:bCs/>
          <w:szCs w:val="28"/>
          <w:lang w:val="sv-SE"/>
        </w:rPr>
        <w:t xml:space="preserve">đối với các gói thầu xây lắp </w:t>
      </w:r>
      <w:r w:rsidR="008A7073">
        <w:rPr>
          <w:bCs/>
          <w:szCs w:val="28"/>
          <w:lang w:val="sv-SE"/>
        </w:rPr>
        <w:t>thuộc</w:t>
      </w:r>
      <w:r w:rsidR="00FB69D8">
        <w:rPr>
          <w:bCs/>
          <w:szCs w:val="28"/>
          <w:lang w:val="sv-SE"/>
        </w:rPr>
        <w:t xml:space="preserve"> </w:t>
      </w:r>
      <w:r w:rsidR="00C62BAC" w:rsidRPr="005C6C0C">
        <w:rPr>
          <w:bCs/>
          <w:szCs w:val="28"/>
          <w:lang w:val="sv-SE"/>
        </w:rPr>
        <w:t xml:space="preserve">các dự án đầu tư xây dựng đường bộ cao tốc, quốc lộ trong Chương trình phục hồi và phát triển kinh tế - xã hội và </w:t>
      </w:r>
      <w:r w:rsidR="00066CD0" w:rsidRPr="005C6C0C">
        <w:rPr>
          <w:bCs/>
          <w:szCs w:val="28"/>
          <w:lang w:val="sv-SE"/>
        </w:rPr>
        <w:t>một số dự án quan trọng quốc gia, trọng điểm ngành giao thông vận tải.</w:t>
      </w:r>
    </w:p>
    <w:p w14:paraId="31978DE3" w14:textId="0FA566E6" w:rsidR="007B3DCB" w:rsidRDefault="007B3DCB" w:rsidP="00423B7B">
      <w:pPr>
        <w:spacing w:before="120" w:after="120" w:line="360" w:lineRule="exact"/>
        <w:ind w:firstLine="709"/>
        <w:jc w:val="both"/>
        <w:rPr>
          <w:bCs/>
          <w:szCs w:val="28"/>
          <w:lang w:val="sv-SE"/>
        </w:rPr>
      </w:pPr>
      <w:r>
        <w:rPr>
          <w:bCs/>
          <w:szCs w:val="28"/>
          <w:lang w:val="sv-SE"/>
        </w:rPr>
        <w:t xml:space="preserve">Hồ sơ đề nghị thẩm định </w:t>
      </w:r>
      <w:r w:rsidR="00B03BA2">
        <w:rPr>
          <w:bCs/>
          <w:szCs w:val="28"/>
          <w:lang w:val="sv-SE"/>
        </w:rPr>
        <w:t xml:space="preserve">(theo trình tự, thủ tục rút gọn) </w:t>
      </w:r>
      <w:r>
        <w:rPr>
          <w:bCs/>
          <w:szCs w:val="28"/>
          <w:lang w:val="sv-SE"/>
        </w:rPr>
        <w:t xml:space="preserve">gồm: (1) Tờ trình của Bộ Kế hoạch và Đầu tư kèm theo dự thảo Nghị định của Chính phủ; (2) </w:t>
      </w:r>
      <w:r w:rsidR="00A41F40">
        <w:rPr>
          <w:bCs/>
          <w:szCs w:val="28"/>
          <w:lang w:val="sv-SE"/>
        </w:rPr>
        <w:t>Bảng tổng hợp tiếp thu, giải trình ý kiến góp ý của các cơ quan liên quan</w:t>
      </w:r>
      <w:r w:rsidR="00960DC8">
        <w:rPr>
          <w:bCs/>
          <w:szCs w:val="28"/>
          <w:lang w:val="sv-SE"/>
        </w:rPr>
        <w:t xml:space="preserve"> (kèm theo văn bản này)</w:t>
      </w:r>
      <w:r w:rsidR="00B03BA2">
        <w:rPr>
          <w:bCs/>
          <w:szCs w:val="28"/>
          <w:lang w:val="sv-SE"/>
        </w:rPr>
        <w:t>.</w:t>
      </w:r>
    </w:p>
    <w:p w14:paraId="57F5DC56" w14:textId="14584155" w:rsidR="00FE257A" w:rsidRDefault="00B03BA2" w:rsidP="00423B7B">
      <w:pPr>
        <w:spacing w:before="120" w:after="120" w:line="360" w:lineRule="exact"/>
        <w:ind w:firstLine="720"/>
        <w:jc w:val="both"/>
        <w:rPr>
          <w:bCs/>
          <w:szCs w:val="28"/>
          <w:lang w:val="sv-SE"/>
        </w:rPr>
      </w:pPr>
      <w:r>
        <w:rPr>
          <w:bCs/>
          <w:szCs w:val="28"/>
          <w:lang w:val="sv-SE"/>
        </w:rPr>
        <w:t xml:space="preserve">Bộ Kế hoạch và Đầu tư </w:t>
      </w:r>
      <w:r w:rsidR="00740CA1" w:rsidRPr="00740CA1">
        <w:rPr>
          <w:bCs/>
          <w:szCs w:val="28"/>
          <w:lang w:val="sv-SE"/>
        </w:rPr>
        <w:t xml:space="preserve">trân trọng cám ơn sự hợp tác của </w:t>
      </w:r>
      <w:r w:rsidR="001B3320" w:rsidRPr="00740CA1">
        <w:rPr>
          <w:bCs/>
          <w:szCs w:val="28"/>
          <w:lang w:val="sv-SE"/>
        </w:rPr>
        <w:t>Quý Bộ.</w:t>
      </w:r>
      <w:r w:rsidR="001B218B" w:rsidRPr="00740CA1">
        <w:rPr>
          <w:bCs/>
          <w:szCs w:val="28"/>
          <w:lang w:val="sv-SE"/>
        </w:rPr>
        <w:t>/.</w:t>
      </w:r>
    </w:p>
    <w:p w14:paraId="7C59CEC8" w14:textId="77777777" w:rsidR="007C61CD" w:rsidRDefault="007C61CD" w:rsidP="00423B7B">
      <w:pPr>
        <w:spacing w:before="120" w:after="120" w:line="360" w:lineRule="exact"/>
        <w:ind w:firstLine="720"/>
        <w:jc w:val="both"/>
        <w:rPr>
          <w:bCs/>
          <w:szCs w:val="28"/>
          <w:lang w:val="sv-S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9"/>
        <w:gridCol w:w="4609"/>
      </w:tblGrid>
      <w:tr w:rsidR="003356FF" w:rsidRPr="00A100E2" w14:paraId="760912C6" w14:textId="77777777" w:rsidTr="003C1C02">
        <w:trPr>
          <w:trHeight w:val="2466"/>
        </w:trPr>
        <w:tc>
          <w:tcPr>
            <w:tcW w:w="4609" w:type="dxa"/>
          </w:tcPr>
          <w:p w14:paraId="21BDCFC5" w14:textId="77777777" w:rsidR="003356FF" w:rsidRPr="00A175D9" w:rsidRDefault="003356FF" w:rsidP="003356FF">
            <w:pPr>
              <w:spacing w:after="0" w:line="240" w:lineRule="auto"/>
              <w:jc w:val="both"/>
              <w:rPr>
                <w:b/>
                <w:bCs/>
                <w:i/>
                <w:iCs/>
                <w:lang w:val="it-IT"/>
              </w:rPr>
            </w:pPr>
            <w:r w:rsidRPr="00E117C6">
              <w:rPr>
                <w:b/>
                <w:bCs/>
                <w:i/>
                <w:iCs/>
                <w:sz w:val="24"/>
                <w:lang w:val="it-IT"/>
              </w:rPr>
              <w:t>Nơi nhận:</w:t>
            </w:r>
          </w:p>
          <w:p w14:paraId="00484145" w14:textId="77777777" w:rsidR="001B218B" w:rsidRDefault="001B218B" w:rsidP="001B218B">
            <w:pPr>
              <w:spacing w:after="0" w:line="240" w:lineRule="auto"/>
              <w:jc w:val="both"/>
              <w:rPr>
                <w:sz w:val="22"/>
                <w:lang w:val="it-IT"/>
              </w:rPr>
            </w:pPr>
            <w:r w:rsidRPr="001B218B">
              <w:rPr>
                <w:sz w:val="22"/>
                <w:lang w:val="it-IT"/>
              </w:rPr>
              <w:t xml:space="preserve">- Như trên; </w:t>
            </w:r>
          </w:p>
          <w:p w14:paraId="798C2217" w14:textId="64556E48" w:rsidR="002D28CF" w:rsidRPr="002D28CF" w:rsidRDefault="001B218B" w:rsidP="002D28CF">
            <w:pPr>
              <w:spacing w:after="0" w:line="240" w:lineRule="auto"/>
              <w:jc w:val="both"/>
              <w:rPr>
                <w:sz w:val="22"/>
                <w:lang w:val="it-IT"/>
              </w:rPr>
            </w:pPr>
            <w:r w:rsidRPr="001B218B">
              <w:rPr>
                <w:sz w:val="22"/>
                <w:lang w:val="it-IT"/>
              </w:rPr>
              <w:t xml:space="preserve">- </w:t>
            </w:r>
            <w:r w:rsidR="002D28CF" w:rsidRPr="002D28CF">
              <w:rPr>
                <w:sz w:val="22"/>
                <w:lang w:val="it-IT"/>
              </w:rPr>
              <w:t>Văn phòng Chính phủ;</w:t>
            </w:r>
          </w:p>
          <w:p w14:paraId="1004B94E" w14:textId="7425C722" w:rsidR="002D28CF" w:rsidRPr="002D28CF" w:rsidRDefault="002D28CF" w:rsidP="002D28CF">
            <w:pPr>
              <w:spacing w:after="0" w:line="240" w:lineRule="auto"/>
              <w:jc w:val="both"/>
              <w:rPr>
                <w:sz w:val="22"/>
                <w:lang w:val="it-IT"/>
              </w:rPr>
            </w:pPr>
            <w:r w:rsidRPr="002D28CF">
              <w:rPr>
                <w:sz w:val="22"/>
                <w:lang w:val="it-IT"/>
              </w:rPr>
              <w:t xml:space="preserve">- Các Bộ: </w:t>
            </w:r>
            <w:r w:rsidR="00E164B0">
              <w:rPr>
                <w:sz w:val="22"/>
                <w:lang w:val="it-IT"/>
              </w:rPr>
              <w:t>XD, GTVT, TC, TP</w:t>
            </w:r>
            <w:r w:rsidRPr="002D28CF">
              <w:rPr>
                <w:sz w:val="22"/>
                <w:lang w:val="it-IT"/>
              </w:rPr>
              <w:t xml:space="preserve">; </w:t>
            </w:r>
          </w:p>
          <w:p w14:paraId="3BBA57A4" w14:textId="66C80777" w:rsidR="00426164" w:rsidRDefault="002D28CF" w:rsidP="002D28CF">
            <w:pPr>
              <w:spacing w:after="0" w:line="240" w:lineRule="auto"/>
              <w:jc w:val="both"/>
              <w:rPr>
                <w:sz w:val="22"/>
                <w:lang w:val="it-IT"/>
              </w:rPr>
            </w:pPr>
            <w:r w:rsidRPr="002D28CF">
              <w:rPr>
                <w:sz w:val="22"/>
                <w:lang w:val="it-IT"/>
              </w:rPr>
              <w:t xml:space="preserve">- </w:t>
            </w:r>
            <w:r w:rsidR="00426164">
              <w:rPr>
                <w:sz w:val="22"/>
                <w:lang w:val="it-IT"/>
              </w:rPr>
              <w:t>Bộ trưởng (để báo cáo);</w:t>
            </w:r>
          </w:p>
          <w:p w14:paraId="17422434" w14:textId="0ED46192" w:rsidR="00A16DBB" w:rsidRDefault="00426164" w:rsidP="000D5961">
            <w:pPr>
              <w:spacing w:after="0" w:line="240" w:lineRule="auto"/>
              <w:jc w:val="both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- Các</w:t>
            </w:r>
            <w:r w:rsidR="002D28CF" w:rsidRPr="002D28CF">
              <w:rPr>
                <w:sz w:val="22"/>
                <w:lang w:val="it-IT"/>
              </w:rPr>
              <w:t xml:space="preserve"> </w:t>
            </w:r>
            <w:r w:rsidR="000D5961">
              <w:rPr>
                <w:sz w:val="22"/>
                <w:lang w:val="it-IT"/>
              </w:rPr>
              <w:t>đơn vị: GS&amp;TĐĐT, KTĐPLT,</w:t>
            </w:r>
          </w:p>
          <w:p w14:paraId="78FB78E7" w14:textId="77777777" w:rsidR="00FF1367" w:rsidRDefault="00FF1367" w:rsidP="000D5961">
            <w:pPr>
              <w:spacing w:after="0" w:line="240" w:lineRule="auto"/>
              <w:jc w:val="both"/>
              <w:rPr>
                <w:sz w:val="22"/>
                <w:lang w:val="it-IT"/>
              </w:rPr>
            </w:pPr>
          </w:p>
          <w:p w14:paraId="6CABDD11" w14:textId="6F4D171F" w:rsidR="001B218B" w:rsidRPr="001B218B" w:rsidRDefault="00A16DBB" w:rsidP="000D5961">
            <w:pPr>
              <w:spacing w:after="0" w:line="240" w:lineRule="auto"/>
              <w:jc w:val="both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 </w:t>
            </w:r>
            <w:r w:rsidR="000D5961">
              <w:rPr>
                <w:sz w:val="22"/>
                <w:lang w:val="it-IT"/>
              </w:rPr>
              <w:t xml:space="preserve"> PC, THKTQD, QLĐT, Thanh tra</w:t>
            </w:r>
            <w:r w:rsidR="002D28CF" w:rsidRPr="002D28CF">
              <w:rPr>
                <w:sz w:val="22"/>
                <w:lang w:val="it-IT"/>
              </w:rPr>
              <w:t>;</w:t>
            </w:r>
          </w:p>
          <w:p w14:paraId="2F7CB8D5" w14:textId="62C5B27C" w:rsidR="003356FF" w:rsidRPr="00AC508C" w:rsidRDefault="001B218B" w:rsidP="001B218B">
            <w:pPr>
              <w:spacing w:after="0" w:line="240" w:lineRule="auto"/>
              <w:jc w:val="both"/>
              <w:rPr>
                <w:vertAlign w:val="subscript"/>
                <w:lang w:val="it-IT"/>
              </w:rPr>
            </w:pPr>
            <w:r w:rsidRPr="001B218B">
              <w:rPr>
                <w:sz w:val="22"/>
                <w:lang w:val="it-IT"/>
              </w:rPr>
              <w:t xml:space="preserve">- Lưu: VT, </w:t>
            </w:r>
            <w:r w:rsidR="000D5961">
              <w:rPr>
                <w:sz w:val="22"/>
                <w:lang w:val="it-IT"/>
              </w:rPr>
              <w:t>PTH</w:t>
            </w:r>
            <w:r w:rsidRPr="001B218B">
              <w:rPr>
                <w:sz w:val="22"/>
                <w:lang w:val="it-IT"/>
              </w:rPr>
              <w:t>TĐT.</w:t>
            </w:r>
            <w:r w:rsidR="00AC508C">
              <w:rPr>
                <w:sz w:val="22"/>
                <w:vertAlign w:val="subscript"/>
                <w:lang w:val="it-IT"/>
              </w:rPr>
              <w:t xml:space="preserve"> Hảo</w:t>
            </w:r>
          </w:p>
        </w:tc>
        <w:tc>
          <w:tcPr>
            <w:tcW w:w="4609" w:type="dxa"/>
          </w:tcPr>
          <w:p w14:paraId="5ECB944D" w14:textId="77777777" w:rsidR="003356FF" w:rsidRPr="00B655CD" w:rsidRDefault="003356FF" w:rsidP="003356FF">
            <w:pPr>
              <w:spacing w:after="0" w:line="240" w:lineRule="auto"/>
              <w:jc w:val="center"/>
              <w:rPr>
                <w:b/>
                <w:bCs/>
                <w:lang w:val="it-IT"/>
              </w:rPr>
            </w:pPr>
            <w:r w:rsidRPr="00B655CD">
              <w:rPr>
                <w:b/>
                <w:bCs/>
                <w:lang w:val="it-IT"/>
              </w:rPr>
              <w:t>KT. BỘ TRƯỞNG</w:t>
            </w:r>
          </w:p>
          <w:p w14:paraId="43052E68" w14:textId="77777777" w:rsidR="003356FF" w:rsidRPr="00B655CD" w:rsidRDefault="003356FF" w:rsidP="003356FF">
            <w:pPr>
              <w:spacing w:after="0" w:line="240" w:lineRule="auto"/>
              <w:jc w:val="center"/>
              <w:rPr>
                <w:b/>
                <w:bCs/>
                <w:lang w:val="it-IT"/>
              </w:rPr>
            </w:pPr>
            <w:r w:rsidRPr="00B655CD">
              <w:rPr>
                <w:b/>
                <w:bCs/>
                <w:lang w:val="it-IT"/>
              </w:rPr>
              <w:t>THỨ TRƯỞNG</w:t>
            </w:r>
          </w:p>
          <w:p w14:paraId="6FA9C590" w14:textId="77777777" w:rsidR="003356FF" w:rsidRDefault="003356FF" w:rsidP="003356FF">
            <w:pPr>
              <w:spacing w:after="0" w:line="240" w:lineRule="auto"/>
              <w:rPr>
                <w:b/>
                <w:bCs/>
                <w:szCs w:val="28"/>
                <w:lang w:val="it-IT"/>
              </w:rPr>
            </w:pPr>
          </w:p>
          <w:p w14:paraId="0CCC46B9" w14:textId="77777777" w:rsidR="00851A32" w:rsidRDefault="00851A32" w:rsidP="003356FF">
            <w:pPr>
              <w:spacing w:after="0" w:line="240" w:lineRule="auto"/>
              <w:rPr>
                <w:b/>
                <w:bCs/>
                <w:szCs w:val="28"/>
                <w:lang w:val="it-IT"/>
              </w:rPr>
            </w:pPr>
          </w:p>
          <w:p w14:paraId="0DA1CC40" w14:textId="77777777" w:rsidR="00851A32" w:rsidRDefault="00851A32" w:rsidP="003356FF">
            <w:pPr>
              <w:spacing w:after="0" w:line="240" w:lineRule="auto"/>
              <w:rPr>
                <w:b/>
                <w:bCs/>
                <w:szCs w:val="28"/>
                <w:lang w:val="it-IT"/>
              </w:rPr>
            </w:pPr>
          </w:p>
          <w:p w14:paraId="1F77E180" w14:textId="77777777" w:rsidR="00851A32" w:rsidRDefault="00851A32" w:rsidP="003356FF">
            <w:pPr>
              <w:spacing w:after="0" w:line="240" w:lineRule="auto"/>
              <w:rPr>
                <w:b/>
                <w:bCs/>
                <w:szCs w:val="28"/>
                <w:lang w:val="it-IT"/>
              </w:rPr>
            </w:pPr>
          </w:p>
          <w:p w14:paraId="48079BDE" w14:textId="77777777" w:rsidR="00851A32" w:rsidRPr="000D7013" w:rsidRDefault="00851A32" w:rsidP="003356FF">
            <w:pPr>
              <w:spacing w:after="0" w:line="240" w:lineRule="auto"/>
              <w:rPr>
                <w:b/>
                <w:bCs/>
                <w:szCs w:val="28"/>
                <w:lang w:val="it-IT"/>
              </w:rPr>
            </w:pPr>
          </w:p>
          <w:p w14:paraId="205CD3E4" w14:textId="01BE51DB" w:rsidR="00C670D5" w:rsidRDefault="00851A32" w:rsidP="00851A32">
            <w:pPr>
              <w:spacing w:after="0" w:line="240" w:lineRule="auto"/>
              <w:jc w:val="center"/>
              <w:rPr>
                <w:b/>
                <w:bCs/>
                <w:szCs w:val="28"/>
                <w:lang w:val="it-IT"/>
              </w:rPr>
            </w:pPr>
            <w:r>
              <w:rPr>
                <w:b/>
                <w:bCs/>
                <w:szCs w:val="28"/>
                <w:lang w:val="it-IT"/>
              </w:rPr>
              <w:t>Nguyễn Thị Bích Ngọc</w:t>
            </w:r>
          </w:p>
          <w:p w14:paraId="5369F4A6" w14:textId="77777777" w:rsidR="00914466" w:rsidRDefault="00914466" w:rsidP="003356FF">
            <w:pPr>
              <w:spacing w:after="0" w:line="240" w:lineRule="auto"/>
              <w:rPr>
                <w:b/>
                <w:bCs/>
                <w:szCs w:val="28"/>
                <w:lang w:val="it-IT"/>
              </w:rPr>
            </w:pPr>
          </w:p>
          <w:p w14:paraId="252A33DC" w14:textId="77777777" w:rsidR="008473A4" w:rsidRDefault="008473A4" w:rsidP="003356FF">
            <w:pPr>
              <w:spacing w:after="0" w:line="240" w:lineRule="auto"/>
              <w:rPr>
                <w:b/>
                <w:bCs/>
                <w:szCs w:val="28"/>
                <w:lang w:val="it-IT"/>
              </w:rPr>
            </w:pPr>
          </w:p>
          <w:p w14:paraId="2B49A0FD" w14:textId="77777777" w:rsidR="000A7A28" w:rsidRPr="000D7013" w:rsidRDefault="000A7A28" w:rsidP="003356FF">
            <w:pPr>
              <w:spacing w:after="0" w:line="240" w:lineRule="auto"/>
              <w:rPr>
                <w:b/>
                <w:bCs/>
                <w:szCs w:val="28"/>
                <w:lang w:val="it-IT"/>
              </w:rPr>
            </w:pPr>
          </w:p>
          <w:p w14:paraId="25DEF927" w14:textId="7E784C9B" w:rsidR="003356FF" w:rsidRPr="00A175D9" w:rsidRDefault="003356FF" w:rsidP="008473A4">
            <w:pPr>
              <w:spacing w:after="0" w:line="240" w:lineRule="auto"/>
              <w:jc w:val="center"/>
              <w:rPr>
                <w:b/>
                <w:lang w:val="fr-FR"/>
              </w:rPr>
            </w:pPr>
          </w:p>
        </w:tc>
      </w:tr>
    </w:tbl>
    <w:p w14:paraId="2AAECD66" w14:textId="77777777" w:rsidR="003E523C" w:rsidRDefault="003E523C" w:rsidP="008473A4">
      <w:pPr>
        <w:spacing w:after="120" w:line="240" w:lineRule="auto"/>
        <w:rPr>
          <w:lang w:val="it-IT"/>
        </w:rPr>
      </w:pPr>
    </w:p>
    <w:sectPr w:rsidR="003E523C" w:rsidSect="00E97AA3">
      <w:headerReference w:type="default" r:id="rId7"/>
      <w:footerReference w:type="even" r:id="rId8"/>
      <w:footerReference w:type="default" r:id="rId9"/>
      <w:footerReference w:type="first" r:id="rId10"/>
      <w:pgSz w:w="12242" w:h="16103" w:code="1"/>
      <w:pgMar w:top="990" w:right="1134" w:bottom="284" w:left="1890" w:header="567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717F" w14:textId="77777777" w:rsidR="0075323C" w:rsidRDefault="0075323C">
      <w:pPr>
        <w:spacing w:after="0" w:line="240" w:lineRule="auto"/>
      </w:pPr>
      <w:r>
        <w:separator/>
      </w:r>
    </w:p>
  </w:endnote>
  <w:endnote w:type="continuationSeparator" w:id="0">
    <w:p w14:paraId="20B8AF2A" w14:textId="77777777" w:rsidR="0075323C" w:rsidRDefault="0075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020A" w14:textId="77777777" w:rsidR="00064B70" w:rsidRDefault="00064B70" w:rsidP="00064B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CF43A" w14:textId="77777777" w:rsidR="00064B70" w:rsidRDefault="00064B70" w:rsidP="00064B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AF79" w14:textId="77777777" w:rsidR="00064B70" w:rsidRPr="00800C46" w:rsidRDefault="00064B70">
    <w:pPr>
      <w:pStyle w:val="Footer"/>
      <w:jc w:val="right"/>
      <w:rPr>
        <w:sz w:val="26"/>
        <w:szCs w:val="26"/>
      </w:rPr>
    </w:pPr>
  </w:p>
  <w:p w14:paraId="45918069" w14:textId="77777777" w:rsidR="00064B70" w:rsidRDefault="00064B70" w:rsidP="00064B7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DC0A" w14:textId="77777777" w:rsidR="00064B70" w:rsidRDefault="00064B70">
    <w:pPr>
      <w:pStyle w:val="Footer"/>
      <w:jc w:val="right"/>
    </w:pPr>
  </w:p>
  <w:p w14:paraId="327C3EBB" w14:textId="77777777" w:rsidR="00064B70" w:rsidRDefault="0006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E23F" w14:textId="77777777" w:rsidR="0075323C" w:rsidRDefault="0075323C">
      <w:pPr>
        <w:spacing w:after="0" w:line="240" w:lineRule="auto"/>
      </w:pPr>
      <w:r>
        <w:separator/>
      </w:r>
    </w:p>
  </w:footnote>
  <w:footnote w:type="continuationSeparator" w:id="0">
    <w:p w14:paraId="0AC49353" w14:textId="77777777" w:rsidR="0075323C" w:rsidRDefault="0075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130448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E51AFB3" w14:textId="75E7AA17" w:rsidR="00064B70" w:rsidRPr="009F58DC" w:rsidRDefault="00064B70" w:rsidP="003356FF">
        <w:pPr>
          <w:pStyle w:val="Header"/>
          <w:jc w:val="center"/>
          <w:rPr>
            <w:sz w:val="26"/>
            <w:szCs w:val="26"/>
          </w:rPr>
        </w:pPr>
        <w:r w:rsidRPr="009F58DC">
          <w:rPr>
            <w:sz w:val="26"/>
            <w:szCs w:val="26"/>
          </w:rPr>
          <w:fldChar w:fldCharType="begin"/>
        </w:r>
        <w:r w:rsidRPr="009F58DC">
          <w:rPr>
            <w:sz w:val="26"/>
            <w:szCs w:val="26"/>
          </w:rPr>
          <w:instrText xml:space="preserve"> PAGE   \* MERGEFORMAT </w:instrText>
        </w:r>
        <w:r w:rsidRPr="009F58DC">
          <w:rPr>
            <w:sz w:val="26"/>
            <w:szCs w:val="26"/>
          </w:rPr>
          <w:fldChar w:fldCharType="separate"/>
        </w:r>
        <w:r w:rsidR="008473A4">
          <w:rPr>
            <w:noProof/>
            <w:sz w:val="26"/>
            <w:szCs w:val="26"/>
          </w:rPr>
          <w:t>2</w:t>
        </w:r>
        <w:r w:rsidRPr="009F58DC">
          <w:rPr>
            <w:noProof/>
            <w:sz w:val="26"/>
            <w:szCs w:val="26"/>
          </w:rPr>
          <w:fldChar w:fldCharType="end"/>
        </w:r>
      </w:p>
    </w:sdtContent>
  </w:sdt>
  <w:p w14:paraId="7ECE60E8" w14:textId="77777777" w:rsidR="00064B70" w:rsidRDefault="00064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A3"/>
    <w:rsid w:val="00004863"/>
    <w:rsid w:val="00007289"/>
    <w:rsid w:val="00015392"/>
    <w:rsid w:val="00015E92"/>
    <w:rsid w:val="00020CB0"/>
    <w:rsid w:val="00022E11"/>
    <w:rsid w:val="0003380E"/>
    <w:rsid w:val="0003670E"/>
    <w:rsid w:val="000410B0"/>
    <w:rsid w:val="00041320"/>
    <w:rsid w:val="000554EF"/>
    <w:rsid w:val="00055DFC"/>
    <w:rsid w:val="00057C5D"/>
    <w:rsid w:val="00060224"/>
    <w:rsid w:val="00063350"/>
    <w:rsid w:val="00064B70"/>
    <w:rsid w:val="00066CD0"/>
    <w:rsid w:val="000717BF"/>
    <w:rsid w:val="00071F19"/>
    <w:rsid w:val="00073ECF"/>
    <w:rsid w:val="000746E0"/>
    <w:rsid w:val="00075D76"/>
    <w:rsid w:val="000906E5"/>
    <w:rsid w:val="00095460"/>
    <w:rsid w:val="000A7A28"/>
    <w:rsid w:val="000A7C25"/>
    <w:rsid w:val="000B015F"/>
    <w:rsid w:val="000B67F0"/>
    <w:rsid w:val="000C049A"/>
    <w:rsid w:val="000C7E46"/>
    <w:rsid w:val="000D2129"/>
    <w:rsid w:val="000D5961"/>
    <w:rsid w:val="000D7013"/>
    <w:rsid w:val="000F1072"/>
    <w:rsid w:val="000F307E"/>
    <w:rsid w:val="000F3A21"/>
    <w:rsid w:val="000F3CEF"/>
    <w:rsid w:val="000F4C81"/>
    <w:rsid w:val="00101CE6"/>
    <w:rsid w:val="00101FBB"/>
    <w:rsid w:val="0010432F"/>
    <w:rsid w:val="00106711"/>
    <w:rsid w:val="00110427"/>
    <w:rsid w:val="00116FC2"/>
    <w:rsid w:val="00127B71"/>
    <w:rsid w:val="0013220B"/>
    <w:rsid w:val="001341A7"/>
    <w:rsid w:val="001361AB"/>
    <w:rsid w:val="0013736A"/>
    <w:rsid w:val="00137CDA"/>
    <w:rsid w:val="001407C0"/>
    <w:rsid w:val="00144045"/>
    <w:rsid w:val="00151E9F"/>
    <w:rsid w:val="001535C4"/>
    <w:rsid w:val="00160034"/>
    <w:rsid w:val="00162146"/>
    <w:rsid w:val="0016640C"/>
    <w:rsid w:val="001710A2"/>
    <w:rsid w:val="00173237"/>
    <w:rsid w:val="0018039B"/>
    <w:rsid w:val="00180A5A"/>
    <w:rsid w:val="001838B1"/>
    <w:rsid w:val="00187B34"/>
    <w:rsid w:val="001A236C"/>
    <w:rsid w:val="001B218B"/>
    <w:rsid w:val="001B24D4"/>
    <w:rsid w:val="001B3320"/>
    <w:rsid w:val="001D00FB"/>
    <w:rsid w:val="001D1963"/>
    <w:rsid w:val="001D50DC"/>
    <w:rsid w:val="001D6154"/>
    <w:rsid w:val="001E1766"/>
    <w:rsid w:val="001E2CC6"/>
    <w:rsid w:val="001E54E5"/>
    <w:rsid w:val="00202A39"/>
    <w:rsid w:val="00204F84"/>
    <w:rsid w:val="002257D7"/>
    <w:rsid w:val="00232D85"/>
    <w:rsid w:val="002344CF"/>
    <w:rsid w:val="00241B21"/>
    <w:rsid w:val="002436FD"/>
    <w:rsid w:val="00245285"/>
    <w:rsid w:val="00251ED0"/>
    <w:rsid w:val="00256171"/>
    <w:rsid w:val="002576C3"/>
    <w:rsid w:val="00261773"/>
    <w:rsid w:val="00262324"/>
    <w:rsid w:val="00262341"/>
    <w:rsid w:val="0026618C"/>
    <w:rsid w:val="00273A5E"/>
    <w:rsid w:val="00274F8D"/>
    <w:rsid w:val="00281B94"/>
    <w:rsid w:val="0028287E"/>
    <w:rsid w:val="002855A3"/>
    <w:rsid w:val="0028753A"/>
    <w:rsid w:val="002977FB"/>
    <w:rsid w:val="00297C3F"/>
    <w:rsid w:val="00297D87"/>
    <w:rsid w:val="002A279F"/>
    <w:rsid w:val="002B1AEE"/>
    <w:rsid w:val="002B1D2B"/>
    <w:rsid w:val="002B2336"/>
    <w:rsid w:val="002B28CB"/>
    <w:rsid w:val="002B2BD1"/>
    <w:rsid w:val="002B361C"/>
    <w:rsid w:val="002C02F2"/>
    <w:rsid w:val="002C51EF"/>
    <w:rsid w:val="002C6668"/>
    <w:rsid w:val="002D0BB2"/>
    <w:rsid w:val="002D28CF"/>
    <w:rsid w:val="002E26A3"/>
    <w:rsid w:val="002F25E6"/>
    <w:rsid w:val="002F2AC0"/>
    <w:rsid w:val="002F3ED3"/>
    <w:rsid w:val="002F67E1"/>
    <w:rsid w:val="002F7DEC"/>
    <w:rsid w:val="003007F4"/>
    <w:rsid w:val="003008F3"/>
    <w:rsid w:val="0030290B"/>
    <w:rsid w:val="00302C17"/>
    <w:rsid w:val="00303377"/>
    <w:rsid w:val="00305E03"/>
    <w:rsid w:val="003102F2"/>
    <w:rsid w:val="00313D2A"/>
    <w:rsid w:val="00313F32"/>
    <w:rsid w:val="003218CD"/>
    <w:rsid w:val="00322FA9"/>
    <w:rsid w:val="0032578A"/>
    <w:rsid w:val="00330FE0"/>
    <w:rsid w:val="003356FF"/>
    <w:rsid w:val="00354D90"/>
    <w:rsid w:val="003556DE"/>
    <w:rsid w:val="00362B86"/>
    <w:rsid w:val="00364C8C"/>
    <w:rsid w:val="00371A9B"/>
    <w:rsid w:val="003723B0"/>
    <w:rsid w:val="0037354D"/>
    <w:rsid w:val="00375560"/>
    <w:rsid w:val="00376557"/>
    <w:rsid w:val="00394C17"/>
    <w:rsid w:val="003A32AA"/>
    <w:rsid w:val="003A4E87"/>
    <w:rsid w:val="003A727D"/>
    <w:rsid w:val="003B1D50"/>
    <w:rsid w:val="003B7FC8"/>
    <w:rsid w:val="003C0956"/>
    <w:rsid w:val="003C1C02"/>
    <w:rsid w:val="003C20DB"/>
    <w:rsid w:val="003D065D"/>
    <w:rsid w:val="003D079B"/>
    <w:rsid w:val="003D1234"/>
    <w:rsid w:val="003D3436"/>
    <w:rsid w:val="003E523C"/>
    <w:rsid w:val="003F1185"/>
    <w:rsid w:val="003F485B"/>
    <w:rsid w:val="003F58CC"/>
    <w:rsid w:val="003F6FDB"/>
    <w:rsid w:val="00401515"/>
    <w:rsid w:val="00403DC4"/>
    <w:rsid w:val="00404D33"/>
    <w:rsid w:val="004067DB"/>
    <w:rsid w:val="00417ADB"/>
    <w:rsid w:val="00421133"/>
    <w:rsid w:val="00422450"/>
    <w:rsid w:val="00422F3B"/>
    <w:rsid w:val="00423B7B"/>
    <w:rsid w:val="00426164"/>
    <w:rsid w:val="0043609E"/>
    <w:rsid w:val="00436879"/>
    <w:rsid w:val="0044245F"/>
    <w:rsid w:val="0044312D"/>
    <w:rsid w:val="00444862"/>
    <w:rsid w:val="004455EB"/>
    <w:rsid w:val="00452EC1"/>
    <w:rsid w:val="0045494B"/>
    <w:rsid w:val="00461B0A"/>
    <w:rsid w:val="004626CD"/>
    <w:rsid w:val="004654FD"/>
    <w:rsid w:val="00466046"/>
    <w:rsid w:val="00466A3B"/>
    <w:rsid w:val="00467563"/>
    <w:rsid w:val="00476525"/>
    <w:rsid w:val="00480112"/>
    <w:rsid w:val="00481033"/>
    <w:rsid w:val="00484D9E"/>
    <w:rsid w:val="00485ACE"/>
    <w:rsid w:val="00490210"/>
    <w:rsid w:val="00490B09"/>
    <w:rsid w:val="00490D08"/>
    <w:rsid w:val="0049225D"/>
    <w:rsid w:val="00492D55"/>
    <w:rsid w:val="00495A71"/>
    <w:rsid w:val="004A000C"/>
    <w:rsid w:val="004A197A"/>
    <w:rsid w:val="004A34E3"/>
    <w:rsid w:val="004A39F2"/>
    <w:rsid w:val="004A41D2"/>
    <w:rsid w:val="004A5DC7"/>
    <w:rsid w:val="004A7C26"/>
    <w:rsid w:val="004B2267"/>
    <w:rsid w:val="004D6977"/>
    <w:rsid w:val="004D6F7C"/>
    <w:rsid w:val="004E3860"/>
    <w:rsid w:val="004F481B"/>
    <w:rsid w:val="0050501B"/>
    <w:rsid w:val="00510954"/>
    <w:rsid w:val="00512856"/>
    <w:rsid w:val="00514AE1"/>
    <w:rsid w:val="005214A3"/>
    <w:rsid w:val="00521D78"/>
    <w:rsid w:val="00524B1B"/>
    <w:rsid w:val="005351B4"/>
    <w:rsid w:val="00540964"/>
    <w:rsid w:val="00540CAB"/>
    <w:rsid w:val="00543138"/>
    <w:rsid w:val="005532C6"/>
    <w:rsid w:val="005543D5"/>
    <w:rsid w:val="005603E5"/>
    <w:rsid w:val="005635F7"/>
    <w:rsid w:val="005636F2"/>
    <w:rsid w:val="00571817"/>
    <w:rsid w:val="005844E2"/>
    <w:rsid w:val="00597317"/>
    <w:rsid w:val="005A245A"/>
    <w:rsid w:val="005A7BE9"/>
    <w:rsid w:val="005B5AF5"/>
    <w:rsid w:val="005C2548"/>
    <w:rsid w:val="005C256C"/>
    <w:rsid w:val="005C2792"/>
    <w:rsid w:val="005C30B5"/>
    <w:rsid w:val="005C5E87"/>
    <w:rsid w:val="005C6C0C"/>
    <w:rsid w:val="005D4AB0"/>
    <w:rsid w:val="005E2442"/>
    <w:rsid w:val="005E285E"/>
    <w:rsid w:val="005E3907"/>
    <w:rsid w:val="005E5E93"/>
    <w:rsid w:val="005F104E"/>
    <w:rsid w:val="005F1D48"/>
    <w:rsid w:val="005F43A9"/>
    <w:rsid w:val="00612829"/>
    <w:rsid w:val="0061731F"/>
    <w:rsid w:val="00624C9E"/>
    <w:rsid w:val="006420B7"/>
    <w:rsid w:val="00647850"/>
    <w:rsid w:val="00651379"/>
    <w:rsid w:val="00653385"/>
    <w:rsid w:val="00657B15"/>
    <w:rsid w:val="0066711E"/>
    <w:rsid w:val="006673AA"/>
    <w:rsid w:val="006759B3"/>
    <w:rsid w:val="00690873"/>
    <w:rsid w:val="00691459"/>
    <w:rsid w:val="006928BE"/>
    <w:rsid w:val="00693551"/>
    <w:rsid w:val="006974DB"/>
    <w:rsid w:val="006A0067"/>
    <w:rsid w:val="006A28CC"/>
    <w:rsid w:val="006B2E6E"/>
    <w:rsid w:val="006B61E2"/>
    <w:rsid w:val="006C1E5C"/>
    <w:rsid w:val="006C2718"/>
    <w:rsid w:val="006C6D42"/>
    <w:rsid w:val="006D2B1C"/>
    <w:rsid w:val="006D51A3"/>
    <w:rsid w:val="006D65C9"/>
    <w:rsid w:val="006E0E4C"/>
    <w:rsid w:val="006E30AB"/>
    <w:rsid w:val="006F3743"/>
    <w:rsid w:val="0071466B"/>
    <w:rsid w:val="007165B6"/>
    <w:rsid w:val="007225F5"/>
    <w:rsid w:val="00723A57"/>
    <w:rsid w:val="00730505"/>
    <w:rsid w:val="007336A8"/>
    <w:rsid w:val="00735F45"/>
    <w:rsid w:val="00740CA1"/>
    <w:rsid w:val="007432BF"/>
    <w:rsid w:val="0074693B"/>
    <w:rsid w:val="00746DC5"/>
    <w:rsid w:val="007513FF"/>
    <w:rsid w:val="00751A96"/>
    <w:rsid w:val="00751FEA"/>
    <w:rsid w:val="0075323C"/>
    <w:rsid w:val="00760AA6"/>
    <w:rsid w:val="0076192F"/>
    <w:rsid w:val="00773204"/>
    <w:rsid w:val="00780173"/>
    <w:rsid w:val="007A51F7"/>
    <w:rsid w:val="007B1258"/>
    <w:rsid w:val="007B3DCB"/>
    <w:rsid w:val="007B4BC7"/>
    <w:rsid w:val="007C0769"/>
    <w:rsid w:val="007C3ABA"/>
    <w:rsid w:val="007C3CD9"/>
    <w:rsid w:val="007C3F69"/>
    <w:rsid w:val="007C61CD"/>
    <w:rsid w:val="007C7066"/>
    <w:rsid w:val="007D2D98"/>
    <w:rsid w:val="007D3348"/>
    <w:rsid w:val="007D506A"/>
    <w:rsid w:val="007D6C0D"/>
    <w:rsid w:val="007D706A"/>
    <w:rsid w:val="007E1734"/>
    <w:rsid w:val="007E1C8C"/>
    <w:rsid w:val="007E3045"/>
    <w:rsid w:val="007E65CC"/>
    <w:rsid w:val="007F0924"/>
    <w:rsid w:val="008002B7"/>
    <w:rsid w:val="00800B31"/>
    <w:rsid w:val="00800C46"/>
    <w:rsid w:val="00814F96"/>
    <w:rsid w:val="008223CD"/>
    <w:rsid w:val="00826029"/>
    <w:rsid w:val="00830D63"/>
    <w:rsid w:val="0083455C"/>
    <w:rsid w:val="008414D6"/>
    <w:rsid w:val="00846DB3"/>
    <w:rsid w:val="008473A4"/>
    <w:rsid w:val="0085132F"/>
    <w:rsid w:val="00851A32"/>
    <w:rsid w:val="008551FD"/>
    <w:rsid w:val="00865DBE"/>
    <w:rsid w:val="0086710B"/>
    <w:rsid w:val="00867C43"/>
    <w:rsid w:val="00884C7A"/>
    <w:rsid w:val="00887B2A"/>
    <w:rsid w:val="00891C5E"/>
    <w:rsid w:val="008A7073"/>
    <w:rsid w:val="008C167B"/>
    <w:rsid w:val="008D25AC"/>
    <w:rsid w:val="008D25E6"/>
    <w:rsid w:val="008D7120"/>
    <w:rsid w:val="008D7E7B"/>
    <w:rsid w:val="008E3DA9"/>
    <w:rsid w:val="008F61C2"/>
    <w:rsid w:val="008F6B2B"/>
    <w:rsid w:val="009043F7"/>
    <w:rsid w:val="009071EF"/>
    <w:rsid w:val="00914466"/>
    <w:rsid w:val="00923EA3"/>
    <w:rsid w:val="00927F2B"/>
    <w:rsid w:val="00933226"/>
    <w:rsid w:val="00941C48"/>
    <w:rsid w:val="0094292B"/>
    <w:rsid w:val="00942E2A"/>
    <w:rsid w:val="00944492"/>
    <w:rsid w:val="00947B3E"/>
    <w:rsid w:val="00951BC4"/>
    <w:rsid w:val="00960DC8"/>
    <w:rsid w:val="00961EBC"/>
    <w:rsid w:val="009661F5"/>
    <w:rsid w:val="00976BD8"/>
    <w:rsid w:val="00983D7E"/>
    <w:rsid w:val="009907A3"/>
    <w:rsid w:val="00995EE7"/>
    <w:rsid w:val="009C471D"/>
    <w:rsid w:val="009C5162"/>
    <w:rsid w:val="009D589D"/>
    <w:rsid w:val="009D5AFD"/>
    <w:rsid w:val="009D662C"/>
    <w:rsid w:val="009D6C84"/>
    <w:rsid w:val="009E0E46"/>
    <w:rsid w:val="009E1069"/>
    <w:rsid w:val="009E137B"/>
    <w:rsid w:val="009F022F"/>
    <w:rsid w:val="009F58DC"/>
    <w:rsid w:val="009F7255"/>
    <w:rsid w:val="00A033F2"/>
    <w:rsid w:val="00A100E2"/>
    <w:rsid w:val="00A11EC3"/>
    <w:rsid w:val="00A1435A"/>
    <w:rsid w:val="00A16DBB"/>
    <w:rsid w:val="00A17EE0"/>
    <w:rsid w:val="00A21334"/>
    <w:rsid w:val="00A24EBC"/>
    <w:rsid w:val="00A26585"/>
    <w:rsid w:val="00A267CE"/>
    <w:rsid w:val="00A40DCF"/>
    <w:rsid w:val="00A41F40"/>
    <w:rsid w:val="00A45599"/>
    <w:rsid w:val="00A52B93"/>
    <w:rsid w:val="00A53CFC"/>
    <w:rsid w:val="00A57EB2"/>
    <w:rsid w:val="00A61E41"/>
    <w:rsid w:val="00A6325C"/>
    <w:rsid w:val="00A90D9C"/>
    <w:rsid w:val="00A942D9"/>
    <w:rsid w:val="00A94E7D"/>
    <w:rsid w:val="00A957FF"/>
    <w:rsid w:val="00A95CB3"/>
    <w:rsid w:val="00AB0E37"/>
    <w:rsid w:val="00AC508C"/>
    <w:rsid w:val="00AC79D5"/>
    <w:rsid w:val="00AD3F41"/>
    <w:rsid w:val="00AE2896"/>
    <w:rsid w:val="00AE707A"/>
    <w:rsid w:val="00AF427A"/>
    <w:rsid w:val="00AF43BA"/>
    <w:rsid w:val="00AF67EB"/>
    <w:rsid w:val="00B0127D"/>
    <w:rsid w:val="00B03BA2"/>
    <w:rsid w:val="00B11165"/>
    <w:rsid w:val="00B11B4B"/>
    <w:rsid w:val="00B1309A"/>
    <w:rsid w:val="00B13F18"/>
    <w:rsid w:val="00B24E73"/>
    <w:rsid w:val="00B263E0"/>
    <w:rsid w:val="00B35059"/>
    <w:rsid w:val="00B41273"/>
    <w:rsid w:val="00B422C5"/>
    <w:rsid w:val="00B44942"/>
    <w:rsid w:val="00B516F2"/>
    <w:rsid w:val="00B556BA"/>
    <w:rsid w:val="00B5770C"/>
    <w:rsid w:val="00B61B35"/>
    <w:rsid w:val="00B62F5F"/>
    <w:rsid w:val="00B6463C"/>
    <w:rsid w:val="00B64D88"/>
    <w:rsid w:val="00B654B4"/>
    <w:rsid w:val="00B65815"/>
    <w:rsid w:val="00B73229"/>
    <w:rsid w:val="00B766EB"/>
    <w:rsid w:val="00B76BDC"/>
    <w:rsid w:val="00B770FC"/>
    <w:rsid w:val="00B8096E"/>
    <w:rsid w:val="00B83419"/>
    <w:rsid w:val="00B8690B"/>
    <w:rsid w:val="00B90F37"/>
    <w:rsid w:val="00B91C9B"/>
    <w:rsid w:val="00B92F16"/>
    <w:rsid w:val="00B94DB1"/>
    <w:rsid w:val="00B973EA"/>
    <w:rsid w:val="00BA134E"/>
    <w:rsid w:val="00BA6A84"/>
    <w:rsid w:val="00BB136C"/>
    <w:rsid w:val="00BB3A07"/>
    <w:rsid w:val="00BC0C0B"/>
    <w:rsid w:val="00BD48DC"/>
    <w:rsid w:val="00BD57C2"/>
    <w:rsid w:val="00BE7E44"/>
    <w:rsid w:val="00BF48E3"/>
    <w:rsid w:val="00BF5CA2"/>
    <w:rsid w:val="00BF5DD8"/>
    <w:rsid w:val="00C04D70"/>
    <w:rsid w:val="00C151D8"/>
    <w:rsid w:val="00C152F4"/>
    <w:rsid w:val="00C16DAE"/>
    <w:rsid w:val="00C21D36"/>
    <w:rsid w:val="00C23945"/>
    <w:rsid w:val="00C23E13"/>
    <w:rsid w:val="00C43421"/>
    <w:rsid w:val="00C47B69"/>
    <w:rsid w:val="00C515A2"/>
    <w:rsid w:val="00C521AE"/>
    <w:rsid w:val="00C5434A"/>
    <w:rsid w:val="00C57776"/>
    <w:rsid w:val="00C60BE8"/>
    <w:rsid w:val="00C62BAC"/>
    <w:rsid w:val="00C670D5"/>
    <w:rsid w:val="00C7380C"/>
    <w:rsid w:val="00C8163B"/>
    <w:rsid w:val="00C81B3E"/>
    <w:rsid w:val="00C82684"/>
    <w:rsid w:val="00C8364C"/>
    <w:rsid w:val="00C86FD1"/>
    <w:rsid w:val="00C91C4F"/>
    <w:rsid w:val="00C93AF0"/>
    <w:rsid w:val="00C956AC"/>
    <w:rsid w:val="00C97EF7"/>
    <w:rsid w:val="00CA5F0C"/>
    <w:rsid w:val="00CB114E"/>
    <w:rsid w:val="00CB6771"/>
    <w:rsid w:val="00CB7006"/>
    <w:rsid w:val="00CC7F9C"/>
    <w:rsid w:val="00CD167C"/>
    <w:rsid w:val="00CD4646"/>
    <w:rsid w:val="00CD5025"/>
    <w:rsid w:val="00CD6142"/>
    <w:rsid w:val="00CE0002"/>
    <w:rsid w:val="00CE29A7"/>
    <w:rsid w:val="00CF0891"/>
    <w:rsid w:val="00CF661B"/>
    <w:rsid w:val="00D0084D"/>
    <w:rsid w:val="00D0347F"/>
    <w:rsid w:val="00D13ECC"/>
    <w:rsid w:val="00D15978"/>
    <w:rsid w:val="00D21A2D"/>
    <w:rsid w:val="00D23C50"/>
    <w:rsid w:val="00D247D6"/>
    <w:rsid w:val="00D31F5F"/>
    <w:rsid w:val="00D34565"/>
    <w:rsid w:val="00D37B09"/>
    <w:rsid w:val="00D40980"/>
    <w:rsid w:val="00D46B25"/>
    <w:rsid w:val="00D46E2C"/>
    <w:rsid w:val="00D53BB9"/>
    <w:rsid w:val="00D600A6"/>
    <w:rsid w:val="00D61AA1"/>
    <w:rsid w:val="00D6608E"/>
    <w:rsid w:val="00D6775F"/>
    <w:rsid w:val="00D67B4A"/>
    <w:rsid w:val="00D70D67"/>
    <w:rsid w:val="00D7241C"/>
    <w:rsid w:val="00D73B49"/>
    <w:rsid w:val="00D855F1"/>
    <w:rsid w:val="00DA0F04"/>
    <w:rsid w:val="00DA36A1"/>
    <w:rsid w:val="00DA43D0"/>
    <w:rsid w:val="00DB2B34"/>
    <w:rsid w:val="00DB5F88"/>
    <w:rsid w:val="00DC1AB5"/>
    <w:rsid w:val="00DC7DBE"/>
    <w:rsid w:val="00DE07D3"/>
    <w:rsid w:val="00DE07E0"/>
    <w:rsid w:val="00DE3E90"/>
    <w:rsid w:val="00DE5C9B"/>
    <w:rsid w:val="00DE6819"/>
    <w:rsid w:val="00E104A7"/>
    <w:rsid w:val="00E117C6"/>
    <w:rsid w:val="00E125D4"/>
    <w:rsid w:val="00E12777"/>
    <w:rsid w:val="00E12D93"/>
    <w:rsid w:val="00E15435"/>
    <w:rsid w:val="00E15AB9"/>
    <w:rsid w:val="00E164B0"/>
    <w:rsid w:val="00E17D9A"/>
    <w:rsid w:val="00E32B41"/>
    <w:rsid w:val="00E35A82"/>
    <w:rsid w:val="00E374D1"/>
    <w:rsid w:val="00E40736"/>
    <w:rsid w:val="00E4212E"/>
    <w:rsid w:val="00E424FE"/>
    <w:rsid w:val="00E43741"/>
    <w:rsid w:val="00E46AB7"/>
    <w:rsid w:val="00E50634"/>
    <w:rsid w:val="00E50C85"/>
    <w:rsid w:val="00E53592"/>
    <w:rsid w:val="00E54084"/>
    <w:rsid w:val="00E54A1B"/>
    <w:rsid w:val="00E56709"/>
    <w:rsid w:val="00E61395"/>
    <w:rsid w:val="00E70140"/>
    <w:rsid w:val="00E75286"/>
    <w:rsid w:val="00E806BE"/>
    <w:rsid w:val="00E80FD2"/>
    <w:rsid w:val="00E946F1"/>
    <w:rsid w:val="00E95CF6"/>
    <w:rsid w:val="00E97AA3"/>
    <w:rsid w:val="00EA1B56"/>
    <w:rsid w:val="00EA2438"/>
    <w:rsid w:val="00EA29E5"/>
    <w:rsid w:val="00EA2AE3"/>
    <w:rsid w:val="00ED7816"/>
    <w:rsid w:val="00ED7F18"/>
    <w:rsid w:val="00EE28C2"/>
    <w:rsid w:val="00EF1CE0"/>
    <w:rsid w:val="00EF5FFE"/>
    <w:rsid w:val="00F05E60"/>
    <w:rsid w:val="00F10A65"/>
    <w:rsid w:val="00F15FF5"/>
    <w:rsid w:val="00F20A83"/>
    <w:rsid w:val="00F30893"/>
    <w:rsid w:val="00F34781"/>
    <w:rsid w:val="00F36B3C"/>
    <w:rsid w:val="00F40444"/>
    <w:rsid w:val="00F40653"/>
    <w:rsid w:val="00F4694C"/>
    <w:rsid w:val="00F47C97"/>
    <w:rsid w:val="00F47E9B"/>
    <w:rsid w:val="00F506B1"/>
    <w:rsid w:val="00F5516D"/>
    <w:rsid w:val="00F61E3E"/>
    <w:rsid w:val="00F61ED3"/>
    <w:rsid w:val="00F62917"/>
    <w:rsid w:val="00F70CCD"/>
    <w:rsid w:val="00F711F7"/>
    <w:rsid w:val="00F732A0"/>
    <w:rsid w:val="00F83E5E"/>
    <w:rsid w:val="00F908C3"/>
    <w:rsid w:val="00F914F2"/>
    <w:rsid w:val="00FA3023"/>
    <w:rsid w:val="00FB104B"/>
    <w:rsid w:val="00FB10F8"/>
    <w:rsid w:val="00FB1591"/>
    <w:rsid w:val="00FB4488"/>
    <w:rsid w:val="00FB69D8"/>
    <w:rsid w:val="00FC31D5"/>
    <w:rsid w:val="00FC7B96"/>
    <w:rsid w:val="00FD3D6D"/>
    <w:rsid w:val="00FE039D"/>
    <w:rsid w:val="00FE257A"/>
    <w:rsid w:val="00FE5963"/>
    <w:rsid w:val="00FF1367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0FE46"/>
  <w15:docId w15:val="{84BE91A3-80B2-4815-82CC-036D078E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14A3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14A3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5214A3"/>
  </w:style>
  <w:style w:type="table" w:styleId="TableGrid">
    <w:name w:val="Table Grid"/>
    <w:basedOn w:val="TableNormal"/>
    <w:rsid w:val="005214A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AB9"/>
  </w:style>
  <w:style w:type="paragraph" w:styleId="FootnoteText">
    <w:name w:val="footnote text"/>
    <w:basedOn w:val="Normal"/>
    <w:link w:val="FootnoteTextChar"/>
    <w:uiPriority w:val="99"/>
    <w:semiHidden/>
    <w:unhideWhenUsed/>
    <w:rsid w:val="009429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9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9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5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096BA-8505-43FC-BEA5-9360C1FA3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86E21-0813-4050-821D-5D3B52E40800}"/>
</file>

<file path=customXml/itemProps3.xml><?xml version="1.0" encoding="utf-8"?>
<ds:datastoreItem xmlns:ds="http://schemas.openxmlformats.org/officeDocument/2006/customXml" ds:itemID="{44BA8A10-E097-4BC5-BAEB-E0658E94EDBF}"/>
</file>

<file path=customXml/itemProps4.xml><?xml version="1.0" encoding="utf-8"?>
<ds:datastoreItem xmlns:ds="http://schemas.openxmlformats.org/officeDocument/2006/customXml" ds:itemID="{B94DC13E-DFC1-4A50-A1DC-39B02BF3E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TTTH</dc:creator>
  <cp:lastModifiedBy>Phan Duc Hao</cp:lastModifiedBy>
  <cp:revision>5</cp:revision>
  <cp:lastPrinted>2022-11-23T08:29:00Z</cp:lastPrinted>
  <dcterms:created xsi:type="dcterms:W3CDTF">2022-11-22T11:30:00Z</dcterms:created>
  <dcterms:modified xsi:type="dcterms:W3CDTF">2022-11-23T08:35:00Z</dcterms:modified>
</cp:coreProperties>
</file>